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09" w:rsidRPr="00E67909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E67909">
        <w:rPr>
          <w:rFonts w:ascii="Times New Roman" w:eastAsia="宋体" w:hAnsi="宋体"/>
          <w:b/>
          <w:color w:val="000000" w:themeColor="text1"/>
          <w:sz w:val="44"/>
        </w:rPr>
        <w:t>第三节</w:t>
      </w:r>
      <w:r w:rsidRPr="00E67909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E67909">
        <w:rPr>
          <w:rFonts w:ascii="Times New Roman" w:eastAsia="宋体" w:hAnsi="宋体"/>
          <w:b/>
          <w:color w:val="000000" w:themeColor="text1"/>
          <w:sz w:val="44"/>
        </w:rPr>
        <w:t>开花和结果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解剖一朵花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观察其结构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在子房内看到的白色小颗粒是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 xml:space="preserve">柱头　　　　　　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胚珠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花药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花粉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植物繁殖过程中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接受花粉的结构是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柱头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花柱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花药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花粉管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不是每一朵花都能结出果实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能结出果实的花一定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 xml:space="preserve">长有雌蕊和雄蕊　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 xml:space="preserve">长有雌蕊　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 xml:space="preserve">经历了自花传粉　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 xml:space="preserve">经历了传粉　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宋体"/>
          <w:color w:val="000000" w:themeColor="text1"/>
        </w:rPr>
        <w:t>经历了受精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①④⑤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①③⑤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②④⑤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②③⑤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《诗经》有云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桃之夭夭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灼灼其华……桃之夭夭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有蕡其实……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其中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灼灼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是指桃花盛开的样子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蕡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是指桃饱满的样子。桃花中发育成桃的结构是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胚珠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子房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花药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花托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下图是桃花的结构示意图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能形成生殖细胞的结构是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94A2DAB" wp14:editId="3DC6E7DE">
            <wp:extent cx="1802880" cy="1130040"/>
            <wp:effectExtent l="0" t="0" r="0" b="0"/>
            <wp:docPr id="136" name="ZS7QXR34.eps" descr="id:2147492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288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下列有关果实和种子形成的叙述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子房发育成果实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子房壁发育成种皮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受精卵发育成胚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胚珠发育成种子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若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个豌豆的豆荚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果实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中有</w:t>
      </w:r>
      <w:r w:rsidRPr="002B399E">
        <w:rPr>
          <w:rFonts w:ascii="Times New Roman" w:eastAsia="宋体" w:hAnsi="宋体"/>
          <w:color w:val="000000" w:themeColor="text1"/>
        </w:rPr>
        <w:t>5</w:t>
      </w:r>
      <w:r w:rsidRPr="002B399E">
        <w:rPr>
          <w:rFonts w:ascii="Times New Roman" w:eastAsia="宋体" w:hAnsi="宋体"/>
          <w:color w:val="000000" w:themeColor="text1"/>
        </w:rPr>
        <w:t>粒种子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下列对该果实的发育的分析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由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个子房、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个胚珠发育而来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由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个子房、</w:t>
      </w:r>
      <w:r w:rsidRPr="002B399E">
        <w:rPr>
          <w:rFonts w:ascii="Times New Roman" w:eastAsia="宋体" w:hAnsi="宋体"/>
          <w:color w:val="000000" w:themeColor="text1"/>
        </w:rPr>
        <w:t>5</w:t>
      </w:r>
      <w:r w:rsidRPr="002B399E">
        <w:rPr>
          <w:rFonts w:ascii="Times New Roman" w:eastAsia="宋体" w:hAnsi="宋体"/>
          <w:color w:val="000000" w:themeColor="text1"/>
        </w:rPr>
        <w:t>个胚珠发育而来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由</w:t>
      </w:r>
      <w:r w:rsidRPr="002B399E">
        <w:rPr>
          <w:rFonts w:ascii="Times New Roman" w:eastAsia="宋体" w:hAnsi="宋体"/>
          <w:color w:val="000000" w:themeColor="text1"/>
        </w:rPr>
        <w:t>5</w:t>
      </w:r>
      <w:r w:rsidRPr="002B399E">
        <w:rPr>
          <w:rFonts w:ascii="Times New Roman" w:eastAsia="宋体" w:hAnsi="宋体"/>
          <w:color w:val="000000" w:themeColor="text1"/>
        </w:rPr>
        <w:t>个子房、</w:t>
      </w:r>
      <w:r w:rsidRPr="002B399E">
        <w:rPr>
          <w:rFonts w:ascii="Times New Roman" w:eastAsia="宋体" w:hAnsi="宋体"/>
          <w:color w:val="000000" w:themeColor="text1"/>
        </w:rPr>
        <w:t>1</w:t>
      </w:r>
      <w:r w:rsidRPr="002B399E">
        <w:rPr>
          <w:rFonts w:ascii="Times New Roman" w:eastAsia="宋体" w:hAnsi="宋体"/>
          <w:color w:val="000000" w:themeColor="text1"/>
        </w:rPr>
        <w:t>个胚珠发育而来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由</w:t>
      </w:r>
      <w:r w:rsidRPr="002B399E">
        <w:rPr>
          <w:rFonts w:ascii="Times New Roman" w:eastAsia="宋体" w:hAnsi="宋体"/>
          <w:color w:val="000000" w:themeColor="text1"/>
        </w:rPr>
        <w:t>5</w:t>
      </w:r>
      <w:r w:rsidRPr="002B399E">
        <w:rPr>
          <w:rFonts w:ascii="Times New Roman" w:eastAsia="宋体" w:hAnsi="宋体"/>
          <w:color w:val="000000" w:themeColor="text1"/>
        </w:rPr>
        <w:t>个子房、</w:t>
      </w:r>
      <w:r w:rsidRPr="002B399E">
        <w:rPr>
          <w:rFonts w:ascii="Times New Roman" w:eastAsia="宋体" w:hAnsi="宋体"/>
          <w:color w:val="000000" w:themeColor="text1"/>
        </w:rPr>
        <w:t>5</w:t>
      </w:r>
      <w:r w:rsidRPr="002B399E">
        <w:rPr>
          <w:rFonts w:ascii="Times New Roman" w:eastAsia="宋体" w:hAnsi="宋体"/>
          <w:color w:val="000000" w:themeColor="text1"/>
        </w:rPr>
        <w:t>个胚珠发育而来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有经验的农民在向日葵的开花季节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要为向日葵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别头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将两个花盘相对</w:t>
      </w:r>
      <w:r w:rsidRPr="002B399E">
        <w:rPr>
          <w:rFonts w:ascii="Times New Roman" w:eastAsia="宋体" w:hAnsi="宋体"/>
          <w:color w:val="000000" w:themeColor="text1"/>
        </w:rPr>
        <w:t>),</w:t>
      </w:r>
      <w:r w:rsidRPr="002B399E">
        <w:rPr>
          <w:rFonts w:ascii="Times New Roman" w:eastAsia="宋体" w:hAnsi="宋体"/>
          <w:color w:val="000000" w:themeColor="text1"/>
        </w:rPr>
        <w:t>在西瓜开花时节进行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对花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这样做的目的是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辅助授粉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提高结实率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保护花瓣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以免被风吹落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保护花蕊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以免被虫咬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保护花粉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防止花粉散落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下列关于花的结构的说法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花的主要结构是雌蕊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雄蕊由花粉和花柱组成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雌蕊由柱头、花柱和子房组成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胚珠里面的精子与花粉管中的卵细胞结合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形成受精卵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下图表示果实形成的简略过程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图中</w:t>
      </w:r>
      <w:r w:rsidRPr="002B399E">
        <w:rPr>
          <w:rFonts w:ascii="宋体" w:eastAsia="宋体" w:hAnsi="宋体" w:cs="宋体" w:hint="eastAsia"/>
          <w:color w:val="000000" w:themeColor="text1"/>
        </w:rPr>
        <w:t>①②③④</w:t>
      </w:r>
      <w:r w:rsidRPr="002B399E">
        <w:rPr>
          <w:rFonts w:ascii="Times New Roman" w:eastAsia="宋体" w:hAnsi="宋体"/>
          <w:color w:val="000000" w:themeColor="text1"/>
        </w:rPr>
        <w:t>分别表示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F73585" wp14:editId="60CCF2FA">
            <wp:extent cx="2260080" cy="723240"/>
            <wp:effectExtent l="0" t="0" r="0" b="0"/>
            <wp:docPr id="137" name="ZS7QXR35.eps" descr="id:2147492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子房、受精卵、果皮、胚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子房、胚珠、果皮、种子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胚珠、受精卵、种子、胚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子房、受精卵、果皮、种子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11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某生物兴趣小组在制作花的模型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>见下图</w:t>
      </w:r>
      <w:r w:rsidRPr="00DC509C">
        <w:rPr>
          <w:rFonts w:ascii="Times New Roman" w:eastAsia="宋体" w:hAnsi="宋体"/>
          <w:color w:val="000000" w:themeColor="text1"/>
        </w:rPr>
        <w:t>)</w:t>
      </w:r>
      <w:r w:rsidRPr="00DC509C">
        <w:rPr>
          <w:rFonts w:ascii="Times New Roman" w:eastAsia="宋体" w:hAnsi="宋体"/>
          <w:color w:val="000000" w:themeColor="text1"/>
        </w:rPr>
        <w:t>。首先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取一个透明的水滴形亚克力盒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用绿色的超轻黏土均匀地铺满盒子的内表面。接着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取黄色的超轻黏土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在亚克力盒的底部做一个椭圆形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并在其外边围一圈浅绿色超轻黏土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然后在黄色椭圆形上放置大小不一的黄豆和绿豆。最后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将一根可弯曲的吸管连接到亚克力盒的上方。请回答下列问题。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88365AA" wp14:editId="33DFD791">
            <wp:extent cx="1828800" cy="1269360"/>
            <wp:effectExtent l="0" t="0" r="0" b="0"/>
            <wp:docPr id="138" name="ZS7QXR36.eps" descr="id:2147492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909" w:rsidRPr="002B399E" w:rsidRDefault="00E67909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该模型模拟的是花的雌蕊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其下方膨大部分模拟的是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。吸管模拟的是花粉管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完成传粉后花粉中的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是沿着它移动的。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模型下方内部浅绿色超轻黏土包围的部分模拟的结构可发育成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填器官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有同学在模型最上端加上了两片表面积宽大的羽毛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他制作的是靠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风力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昆虫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传粉的花的模型。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油菜进入开花季节后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田间一片金黄。油菜花竞相怒放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浓郁花香令人陶醉。下图是某生物兴趣小组解剖油菜花的展示图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下列说法和步骤错误的是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BF585B6" wp14:editId="151790BB">
            <wp:extent cx="1371600" cy="1091880"/>
            <wp:effectExtent l="0" t="0" r="0" b="0"/>
            <wp:docPr id="139" name="ZS7QXR37.eps" descr="id:2147492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用镊子依次取下花萼、花瓣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放在纸上观察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从图中可知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油菜花是两性花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用镊子取下雄蕊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用放大镜观察其形态和结构</w:t>
      </w:r>
    </w:p>
    <w:p w:rsidR="00E67909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取下雄蕊放在纸上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用解剖刀从中央剖开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用肉眼观察里面的胚珠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13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向日葵的花盘上有两种花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花盘边缘为颜色鲜艳的舌状花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花盘内侧是管状花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>见下图</w:t>
      </w:r>
      <w:r w:rsidRPr="00DC509C">
        <w:rPr>
          <w:rFonts w:ascii="Times New Roman" w:eastAsia="宋体" w:hAnsi="宋体"/>
          <w:color w:val="000000" w:themeColor="text1"/>
        </w:rPr>
        <w:t>)</w:t>
      </w:r>
      <w:r w:rsidRPr="00DC509C">
        <w:rPr>
          <w:rFonts w:ascii="Times New Roman" w:eastAsia="宋体" w:hAnsi="宋体"/>
          <w:color w:val="000000" w:themeColor="text1"/>
        </w:rPr>
        <w:t>。下列相关叙述正确的是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543340E" wp14:editId="0E30CDB6">
            <wp:extent cx="2489400" cy="914400"/>
            <wp:effectExtent l="0" t="0" r="0" b="0"/>
            <wp:docPr id="140" name="25T57.eps" descr="id:2147492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9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舌状花主要起保护作用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雌蕊由柱头和花药构成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向日葵的两种花组成花序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两种花中都不具有雄蕊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466062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黄瓜是葫芦科黄瓜属一年生攀缘性草本植物。黄瓜花一般为单性花。下列叙述正确的是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黄瓜经过自花传粉和受精后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子房膨大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将来会发育成果实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雄蕊由含花粉的花药和含花粉管的花丝组成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花粉管中的精子到达胚珠与卵细胞结合形成受精卵</w:t>
      </w:r>
    </w:p>
    <w:p w:rsidR="00E67909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糖渍黄瓜时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会溢出许多黄瓜汁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这些汁液主要来自黄瓜细胞的细胞质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15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目前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中国是世界上最大的棉花生产国。下列关于棉花的叙述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正确的是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A22860" wp14:editId="01F3C997">
            <wp:extent cx="1333440" cy="977400"/>
            <wp:effectExtent l="0" t="0" r="0" b="0"/>
            <wp:docPr id="1" name="25T16.eps" descr="id:2147492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①</w:t>
      </w:r>
      <w:r w:rsidRPr="00DC509C">
        <w:rPr>
          <w:rFonts w:ascii="Times New Roman" w:eastAsia="宋体" w:hAnsi="宋体"/>
          <w:color w:val="000000" w:themeColor="text1"/>
        </w:rPr>
        <w:t>能吸引昆虫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②</w:t>
      </w:r>
      <w:r w:rsidRPr="00DC509C">
        <w:rPr>
          <w:rFonts w:ascii="Times New Roman" w:eastAsia="宋体" w:hAnsi="宋体"/>
          <w:color w:val="000000" w:themeColor="text1"/>
        </w:rPr>
        <w:t>中能产生种子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③</w:t>
      </w:r>
      <w:r w:rsidRPr="00DC509C">
        <w:rPr>
          <w:rFonts w:ascii="Times New Roman" w:eastAsia="宋体" w:hAnsi="宋体"/>
          <w:color w:val="000000" w:themeColor="text1"/>
        </w:rPr>
        <w:t>为果实和种子的形成提供营养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④</w:t>
      </w:r>
      <w:r w:rsidRPr="00DC509C">
        <w:rPr>
          <w:rFonts w:ascii="Times New Roman" w:eastAsia="宋体" w:hAnsi="宋体"/>
          <w:color w:val="000000" w:themeColor="text1"/>
        </w:rPr>
        <w:t>能发育成果实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466062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图甲是传粉、受精过程示意图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图乙是果实结构示意图。下列叙述错误的是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3AB42FE" wp14:editId="0C35FF64">
            <wp:extent cx="1168200" cy="1180440"/>
            <wp:effectExtent l="0" t="0" r="0" b="0"/>
            <wp:docPr id="142" name="ZS7QXR38.eps" descr="id:2147492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图甲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E934F36" wp14:editId="445280B7">
            <wp:extent cx="850320" cy="761760"/>
            <wp:effectExtent l="0" t="0" r="0" b="0"/>
            <wp:docPr id="2" name="ZS7QXR39.eps" descr="id:2147492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图乙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图甲中花的最重要部分是雌蕊和雄蕊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图甲中的花既可以自花传粉也可以异花传粉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图乙中的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由图甲中的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子房壁发育而成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图乙中的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由图甲中的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宋体"/>
          <w:color w:val="000000" w:themeColor="text1"/>
        </w:rPr>
        <w:t>受精卵发育而成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466062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某校同学们参加种植南瓜的活动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看到南瓜园里有许多蜜蜂在金黄色的花间飞舞。图甲中的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是南瓜花的结构示意图。请回答下列问题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D9C63A1" wp14:editId="03A7093C">
            <wp:extent cx="1231200" cy="850320"/>
            <wp:effectExtent l="0" t="0" r="0" b="0"/>
            <wp:docPr id="144" name="24E02.eps" descr="id:2147492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3A19EBEF" wp14:editId="0F7CFEF4">
            <wp:extent cx="1218960" cy="862560"/>
            <wp:effectExtent l="0" t="0" r="0" b="0"/>
            <wp:docPr id="145" name="24E03.eps" descr="id:2147492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89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图甲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94D82EC" wp14:editId="3DA47EFC">
            <wp:extent cx="1231200" cy="697680"/>
            <wp:effectExtent l="0" t="0" r="0" b="0"/>
            <wp:docPr id="3" name="ZS7QXR42.eps" descr="id:2147492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图乙</w:t>
      </w:r>
    </w:p>
    <w:p w:rsidR="00E67909" w:rsidRPr="002B399E" w:rsidRDefault="00E67909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同学们发现南瓜花有图甲所示的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两种花之分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图甲中</w:t>
      </w:r>
      <w:r w:rsidRPr="002B399E">
        <w:rPr>
          <w:rFonts w:ascii="宋体" w:eastAsia="宋体" w:hAnsi="宋体" w:cs="宋体" w:hint="eastAsia"/>
          <w:color w:val="000000" w:themeColor="text1"/>
        </w:rPr>
        <w:t>①②③</w:t>
      </w:r>
      <w:r w:rsidRPr="002B399E">
        <w:rPr>
          <w:rFonts w:ascii="Times New Roman" w:eastAsia="宋体" w:hAnsi="宋体"/>
          <w:color w:val="000000" w:themeColor="text1"/>
        </w:rPr>
        <w:t>合称为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它是南瓜花的主要结构之一。其中能结出南瓜果实的花是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填字母</w:t>
      </w:r>
      <w:r w:rsidRPr="002B399E">
        <w:rPr>
          <w:rFonts w:ascii="Times New Roman" w:eastAsia="宋体" w:hAnsi="宋体"/>
          <w:color w:val="000000" w:themeColor="text1"/>
        </w:rPr>
        <w:t>),</w:t>
      </w:r>
      <w:r w:rsidRPr="002B399E">
        <w:rPr>
          <w:rFonts w:ascii="Times New Roman" w:eastAsia="宋体" w:hAnsi="宋体"/>
          <w:color w:val="000000" w:themeColor="text1"/>
        </w:rPr>
        <w:t>判断依据是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  <w:r>
        <w:rPr>
          <w:rFonts w:ascii="Times New Roman" w:eastAsia="宋体" w:hAnsi="宋体"/>
          <w:color w:val="000000" w:themeColor="text1"/>
          <w:u w:val="single" w:color="000000"/>
        </w:rPr>
        <w:t xml:space="preserve">                      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蜜蜂在盛开的花丛中飞舞时能够帮助南瓜花将花粉传到图甲的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上。要结出果实和种子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除了上述过程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还要经过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这一重要的生理过程。经过此过程后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图甲中的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能发育成图乙中的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。由图可知南瓜为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裸子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被子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植物。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18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海水稻是耐盐碱水稻的俗称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具有抗病虫、耐盐碱、不需施肥三大特性。图</w:t>
      </w:r>
      <w:r w:rsidRPr="00DC509C">
        <w:rPr>
          <w:rFonts w:ascii="Times New Roman" w:eastAsia="宋体" w:hAnsi="宋体"/>
          <w:color w:val="000000" w:themeColor="text1"/>
        </w:rPr>
        <w:t>1</w:t>
      </w:r>
      <w:r w:rsidRPr="00DC509C">
        <w:rPr>
          <w:rFonts w:ascii="Times New Roman" w:eastAsia="宋体" w:hAnsi="宋体"/>
          <w:color w:val="000000" w:themeColor="text1"/>
        </w:rPr>
        <w:t>表示海水稻的花的部分结构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图</w:t>
      </w:r>
      <w:r w:rsidRPr="00DC509C">
        <w:rPr>
          <w:rFonts w:ascii="Times New Roman" w:eastAsia="宋体" w:hAnsi="宋体"/>
          <w:color w:val="000000" w:themeColor="text1"/>
        </w:rPr>
        <w:t>2</w:t>
      </w:r>
      <w:r w:rsidRPr="00DC509C">
        <w:rPr>
          <w:rFonts w:ascii="Times New Roman" w:eastAsia="宋体" w:hAnsi="宋体"/>
          <w:color w:val="000000" w:themeColor="text1"/>
        </w:rPr>
        <w:t>表示稻谷的部分结构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请据图回答下列问题。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0AEB41" wp14:editId="77EFC4B2">
            <wp:extent cx="1561320" cy="902160"/>
            <wp:effectExtent l="0" t="0" r="0" b="0"/>
            <wp:docPr id="147" name="ZS7QXR134.eps" descr="id:2147492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</w:t>
      </w:r>
      <w:r w:rsidRPr="00DC509C">
        <w:rPr>
          <w:rFonts w:ascii="Times New Roman" w:eastAsia="宋体" w:hAnsi="宋体"/>
          <w:color w:val="000000" w:themeColor="text1"/>
        </w:rPr>
        <w:t>1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459E7B0" wp14:editId="481A21A1">
            <wp:extent cx="1117800" cy="571680"/>
            <wp:effectExtent l="0" t="0" r="0" b="0"/>
            <wp:docPr id="148" name="ZS7QXR135.eps" descr="id:2147492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</w:t>
      </w:r>
      <w:r w:rsidRPr="00DC509C">
        <w:rPr>
          <w:rFonts w:ascii="Times New Roman" w:eastAsia="宋体" w:hAnsi="宋体"/>
          <w:color w:val="000000" w:themeColor="text1"/>
        </w:rPr>
        <w:t>2</w:t>
      </w:r>
    </w:p>
    <w:p w:rsidR="00466062" w:rsidRPr="00DC509C" w:rsidRDefault="00466062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(1)</w:t>
      </w:r>
      <w:r w:rsidRPr="00DC509C">
        <w:rPr>
          <w:rFonts w:ascii="Times New Roman" w:eastAsia="宋体" w:hAnsi="宋体"/>
          <w:color w:val="000000" w:themeColor="text1"/>
        </w:rPr>
        <w:t>图</w:t>
      </w:r>
      <w:r w:rsidRPr="00DC509C">
        <w:rPr>
          <w:rFonts w:ascii="Times New Roman" w:eastAsia="宋体" w:hAnsi="宋体"/>
          <w:color w:val="000000" w:themeColor="text1"/>
        </w:rPr>
        <w:t>2</w:t>
      </w:r>
      <w:r w:rsidRPr="00DC509C">
        <w:rPr>
          <w:rFonts w:ascii="Times New Roman" w:eastAsia="宋体" w:hAnsi="宋体"/>
          <w:color w:val="000000" w:themeColor="text1"/>
        </w:rPr>
        <w:t>所示稻谷中</w:t>
      </w:r>
      <w:r w:rsidRPr="00DC509C">
        <w:rPr>
          <w:rFonts w:ascii="Times New Roman" w:eastAsia="宋体" w:hAnsi="宋体"/>
          <w:color w:val="000000" w:themeColor="text1"/>
        </w:rPr>
        <w:t>[</w:t>
      </w:r>
      <w:r w:rsidRPr="00DC509C">
        <w:rPr>
          <w:rFonts w:ascii="宋体" w:eastAsia="宋体" w:hAnsi="宋体" w:cs="宋体" w:hint="eastAsia"/>
          <w:color w:val="000000" w:themeColor="text1"/>
        </w:rPr>
        <w:t>④</w:t>
      </w:r>
      <w:r w:rsidRPr="00DC509C">
        <w:rPr>
          <w:rFonts w:ascii="Times New Roman" w:eastAsia="宋体" w:hAnsi="宋体"/>
          <w:color w:val="000000" w:themeColor="text1"/>
        </w:rPr>
        <w:t>]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DC509C">
        <w:rPr>
          <w:rFonts w:ascii="Times New Roman" w:eastAsia="宋体" w:hAnsi="宋体"/>
          <w:color w:val="000000" w:themeColor="text1"/>
        </w:rPr>
        <w:t>是新植物的幼体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是由精子与</w:t>
      </w:r>
      <w:r w:rsidRPr="00DC509C">
        <w:rPr>
          <w:rFonts w:ascii="Times New Roman" w:eastAsia="宋体" w:hAnsi="宋体"/>
          <w:color w:val="000000" w:themeColor="text1"/>
        </w:rPr>
        <w:t>[</w:t>
      </w:r>
      <w:r w:rsidRPr="00DC509C">
        <w:rPr>
          <w:rFonts w:ascii="宋体" w:eastAsia="宋体" w:hAnsi="宋体" w:cs="宋体" w:hint="eastAsia"/>
          <w:color w:val="000000" w:themeColor="text1"/>
        </w:rPr>
        <w:t>②</w:t>
      </w:r>
      <w:r w:rsidRPr="00DC509C">
        <w:rPr>
          <w:rFonts w:ascii="Times New Roman" w:eastAsia="宋体" w:hAnsi="宋体"/>
          <w:color w:val="000000" w:themeColor="text1"/>
        </w:rPr>
        <w:t>]</w:t>
      </w:r>
      <w:r w:rsidRPr="00DC509C">
        <w:rPr>
          <w:rFonts w:ascii="Times New Roman" w:eastAsia="宋体" w:hAnsi="宋体"/>
          <w:color w:val="000000" w:themeColor="text1"/>
        </w:rPr>
        <w:t>中的</w:t>
      </w:r>
      <w:r w:rsidRPr="00DC509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DC509C">
        <w:rPr>
          <w:rFonts w:ascii="Times New Roman" w:eastAsia="宋体" w:hAnsi="宋体"/>
          <w:color w:val="000000" w:themeColor="text1"/>
        </w:rPr>
        <w:t>结合发育而来的。 </w:t>
      </w:r>
    </w:p>
    <w:p w:rsidR="00E67909" w:rsidRPr="002B399E" w:rsidRDefault="00E67909" w:rsidP="0046606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海水稻植株根尖的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区是吸收水和无机盐的主要部位。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海水稻从开花到结果要依次经历</w:t>
      </w:r>
      <w:r w:rsidR="00675AF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两个重要生理过程。</w:t>
      </w:r>
    </w:p>
    <w:p w:rsidR="00E67909" w:rsidRPr="002B399E" w:rsidRDefault="00E67909" w:rsidP="00675A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(4)</w:t>
      </w:r>
      <w:r w:rsidRPr="002B399E">
        <w:rPr>
          <w:rFonts w:ascii="Times New Roman" w:eastAsia="宋体" w:hAnsi="宋体"/>
          <w:color w:val="000000" w:themeColor="text1"/>
        </w:rPr>
        <w:t>海水稻在海边滩涂等盐碱地生长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不需要另外施肥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推测主要原因是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>    </w:t>
      </w:r>
      <w:r w:rsidR="00675AF8">
        <w:rPr>
          <w:rFonts w:ascii="Times New Roman" w:eastAsia="宋体" w:hAnsi="宋体"/>
          <w:color w:val="000000" w:themeColor="text1"/>
          <w:u w:val="single" w:color="000000"/>
        </w:rPr>
        <w:t xml:space="preserve">                     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E67909" w:rsidRPr="002B399E" w:rsidRDefault="00E67909" w:rsidP="00E679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67909" w:rsidRDefault="00E67909">
      <w:r>
        <w:t>答案：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1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B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Times New Roman" w:eastAsia="宋体" w:hAnsi="Times New Roman"/>
          <w:b/>
          <w:color w:val="000000" w:themeColor="text1"/>
        </w:rPr>
        <w:t>2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A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C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Arial" w:eastAsia="黑体" w:hAnsi="黑体"/>
          <w:color w:val="000000" w:themeColor="text1"/>
        </w:rPr>
        <w:t>解析</w:t>
      </w:r>
      <w:r w:rsidRPr="00C44B63">
        <w:rPr>
          <w:rFonts w:ascii="Arial" w:eastAsia="黑体" w:hAnsi="黑体"/>
          <w:color w:val="000000" w:themeColor="text1"/>
        </w:rPr>
        <w:t>:</w:t>
      </w:r>
      <w:r w:rsidRPr="00C44B63">
        <w:rPr>
          <w:rFonts w:ascii="Times New Roman" w:eastAsia="楷体" w:hAnsi="楷体"/>
          <w:color w:val="000000" w:themeColor="text1"/>
        </w:rPr>
        <w:t>果实是由雌蕊中的子房发育而来的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能结出果实的花一定长有雌蕊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并且经历了传粉和受精两个重要的生理过程。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4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B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Arial" w:eastAsia="黑体" w:hAnsi="黑体"/>
          <w:color w:val="000000" w:themeColor="text1"/>
        </w:rPr>
        <w:t>解析</w:t>
      </w:r>
      <w:r w:rsidRPr="00C44B63">
        <w:rPr>
          <w:rFonts w:ascii="Arial" w:eastAsia="黑体" w:hAnsi="黑体"/>
          <w:color w:val="000000" w:themeColor="text1"/>
        </w:rPr>
        <w:t>:</w:t>
      </w:r>
      <w:r w:rsidRPr="00C44B63">
        <w:rPr>
          <w:rFonts w:ascii="Times New Roman" w:eastAsia="楷体" w:hAnsi="楷体"/>
          <w:color w:val="000000" w:themeColor="text1"/>
        </w:rPr>
        <w:t>胚珠发育成种子。桃是果实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子房发育成果实。花药内有花粉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完成传粉和受精后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花药凋落。花的各部分着生在花托上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在花期和发育成果实后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主要起支持作用。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5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C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Times New Roman" w:eastAsia="宋体" w:hAnsi="Times New Roman"/>
          <w:b/>
          <w:color w:val="000000" w:themeColor="text1"/>
        </w:rPr>
        <w:t>6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B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Times New Roman" w:eastAsia="宋体" w:hAnsi="Times New Roman"/>
          <w:b/>
          <w:color w:val="000000" w:themeColor="text1"/>
        </w:rPr>
        <w:t>7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B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8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A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Arial" w:eastAsia="黑体" w:hAnsi="黑体"/>
          <w:color w:val="000000" w:themeColor="text1"/>
        </w:rPr>
        <w:t>解析</w:t>
      </w:r>
      <w:r w:rsidRPr="00C44B63">
        <w:rPr>
          <w:rFonts w:ascii="Arial" w:eastAsia="黑体" w:hAnsi="黑体"/>
          <w:color w:val="000000" w:themeColor="text1"/>
        </w:rPr>
        <w:t>:</w:t>
      </w:r>
      <w:r w:rsidRPr="00C44B63">
        <w:rPr>
          <w:rFonts w:ascii="Times New Roman" w:eastAsia="楷体" w:hAnsi="楷体"/>
          <w:color w:val="000000" w:themeColor="text1"/>
        </w:rPr>
        <w:t>在自然状态下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有些植物传粉不足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造成结实率较低。为了解决这个问题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可以采用人工授粉的方法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题干中的</w:t>
      </w:r>
      <w:r w:rsidRPr="00C44B63">
        <w:rPr>
          <w:rFonts w:ascii="Times New Roman" w:eastAsia="宋体" w:hAnsi="Times New Roman"/>
          <w:color w:val="000000" w:themeColor="text1"/>
        </w:rPr>
        <w:t>“</w:t>
      </w:r>
      <w:r w:rsidRPr="00C44B63">
        <w:rPr>
          <w:rFonts w:ascii="Times New Roman" w:eastAsia="楷体" w:hAnsi="楷体"/>
          <w:color w:val="000000" w:themeColor="text1"/>
        </w:rPr>
        <w:t>别头</w:t>
      </w:r>
      <w:r w:rsidRPr="00C44B63">
        <w:rPr>
          <w:rFonts w:ascii="Times New Roman" w:eastAsia="宋体" w:hAnsi="Times New Roman"/>
          <w:color w:val="000000" w:themeColor="text1"/>
        </w:rPr>
        <w:t>”</w:t>
      </w:r>
      <w:r w:rsidRPr="00C44B63">
        <w:rPr>
          <w:rFonts w:ascii="Times New Roman" w:eastAsia="楷体" w:hAnsi="楷体"/>
          <w:color w:val="000000" w:themeColor="text1"/>
        </w:rPr>
        <w:t>和</w:t>
      </w:r>
      <w:r w:rsidRPr="00C44B63">
        <w:rPr>
          <w:rFonts w:ascii="Times New Roman" w:eastAsia="宋体" w:hAnsi="Times New Roman"/>
          <w:color w:val="000000" w:themeColor="text1"/>
        </w:rPr>
        <w:t>“</w:t>
      </w:r>
      <w:r w:rsidRPr="00C44B63">
        <w:rPr>
          <w:rFonts w:ascii="Times New Roman" w:eastAsia="楷体" w:hAnsi="楷体"/>
          <w:color w:val="000000" w:themeColor="text1"/>
        </w:rPr>
        <w:t>对花</w:t>
      </w:r>
      <w:r w:rsidRPr="00C44B63">
        <w:rPr>
          <w:rFonts w:ascii="Times New Roman" w:eastAsia="宋体" w:hAnsi="Times New Roman"/>
          <w:color w:val="000000" w:themeColor="text1"/>
        </w:rPr>
        <w:t>”</w:t>
      </w:r>
      <w:r w:rsidRPr="00C44B63">
        <w:rPr>
          <w:rFonts w:ascii="Times New Roman" w:eastAsia="楷体" w:hAnsi="楷体"/>
          <w:color w:val="000000" w:themeColor="text1"/>
        </w:rPr>
        <w:t>都是常用的人工授粉的方法。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9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C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Arial" w:eastAsia="黑体" w:hAnsi="黑体"/>
          <w:color w:val="000000" w:themeColor="text1"/>
        </w:rPr>
        <w:t>解析</w:t>
      </w:r>
      <w:r w:rsidRPr="00C44B63">
        <w:rPr>
          <w:rFonts w:ascii="Arial" w:eastAsia="黑体" w:hAnsi="黑体"/>
          <w:color w:val="000000" w:themeColor="text1"/>
        </w:rPr>
        <w:t>:</w:t>
      </w:r>
      <w:r w:rsidRPr="00C44B63">
        <w:rPr>
          <w:rFonts w:ascii="Times New Roman" w:eastAsia="楷体" w:hAnsi="楷体"/>
          <w:color w:val="000000" w:themeColor="text1"/>
        </w:rPr>
        <w:t>花的主要结构是雌蕊和雄蕊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雄蕊和雌蕊与结出果实和种子有直接的关系</w:t>
      </w:r>
      <w:r w:rsidRPr="00C44B63">
        <w:rPr>
          <w:rFonts w:ascii="Times New Roman" w:eastAsia="宋体" w:hAnsi="宋体"/>
          <w:color w:val="000000" w:themeColor="text1"/>
        </w:rPr>
        <w:t>,A</w:t>
      </w:r>
      <w:r w:rsidRPr="00C44B63">
        <w:rPr>
          <w:rFonts w:ascii="Times New Roman" w:eastAsia="楷体" w:hAnsi="楷体"/>
          <w:color w:val="000000" w:themeColor="text1"/>
        </w:rPr>
        <w:t>项错误。雄蕊由花药和花丝组成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花药中有花粉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花丝具有支持作用</w:t>
      </w:r>
      <w:r w:rsidRPr="00C44B63">
        <w:rPr>
          <w:rFonts w:ascii="Times New Roman" w:eastAsia="宋体" w:hAnsi="宋体"/>
          <w:color w:val="000000" w:themeColor="text1"/>
        </w:rPr>
        <w:t>,B</w:t>
      </w:r>
      <w:r w:rsidRPr="00C44B63">
        <w:rPr>
          <w:rFonts w:ascii="Times New Roman" w:eastAsia="楷体" w:hAnsi="楷体"/>
          <w:color w:val="000000" w:themeColor="text1"/>
        </w:rPr>
        <w:t>项错误。雌蕊由柱头、花柱和子房组成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子房内有胚珠</w:t>
      </w:r>
      <w:r w:rsidRPr="00C44B63">
        <w:rPr>
          <w:rFonts w:ascii="Times New Roman" w:eastAsia="宋体" w:hAnsi="宋体"/>
          <w:color w:val="000000" w:themeColor="text1"/>
        </w:rPr>
        <w:t>,C</w:t>
      </w:r>
      <w:r w:rsidRPr="00C44B63">
        <w:rPr>
          <w:rFonts w:ascii="Times New Roman" w:eastAsia="楷体" w:hAnsi="楷体"/>
          <w:color w:val="000000" w:themeColor="text1"/>
        </w:rPr>
        <w:t>项正确。胚珠里面的卵细胞与来自花粉管中的精子结合形成受精卵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受精卵是新个体发育的起点</w:t>
      </w:r>
      <w:r w:rsidRPr="00C44B63">
        <w:rPr>
          <w:rFonts w:ascii="Times New Roman" w:eastAsia="宋体" w:hAnsi="宋体"/>
          <w:color w:val="000000" w:themeColor="text1"/>
        </w:rPr>
        <w:t>,D</w:t>
      </w:r>
      <w:r w:rsidRPr="00C44B63">
        <w:rPr>
          <w:rFonts w:ascii="Times New Roman" w:eastAsia="楷体" w:hAnsi="楷体"/>
          <w:color w:val="000000" w:themeColor="text1"/>
        </w:rPr>
        <w:t>项错误。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10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B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11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(1)</w:t>
      </w:r>
      <w:r w:rsidRPr="00C44B63">
        <w:rPr>
          <w:rFonts w:ascii="Times New Roman" w:eastAsia="宋体" w:hAnsi="宋体"/>
          <w:color w:val="000000" w:themeColor="text1"/>
        </w:rPr>
        <w:t xml:space="preserve">子房　精子　</w:t>
      </w:r>
      <w:r w:rsidRPr="00C44B63">
        <w:rPr>
          <w:rFonts w:ascii="Times New Roman" w:eastAsia="宋体" w:hAnsi="宋体"/>
          <w:color w:val="000000" w:themeColor="text1"/>
        </w:rPr>
        <w:t>(2)</w:t>
      </w:r>
      <w:r w:rsidRPr="00C44B63">
        <w:rPr>
          <w:rFonts w:ascii="Times New Roman" w:eastAsia="宋体" w:hAnsi="宋体"/>
          <w:color w:val="000000" w:themeColor="text1"/>
        </w:rPr>
        <w:t xml:space="preserve">种子　</w:t>
      </w:r>
      <w:r w:rsidRPr="00C44B63">
        <w:rPr>
          <w:rFonts w:ascii="Times New Roman" w:eastAsia="宋体" w:hAnsi="宋体"/>
          <w:color w:val="000000" w:themeColor="text1"/>
        </w:rPr>
        <w:t>(3)</w:t>
      </w:r>
      <w:r w:rsidRPr="00C44B63">
        <w:rPr>
          <w:rFonts w:ascii="Times New Roman" w:eastAsia="宋体" w:hAnsi="宋体"/>
          <w:color w:val="000000" w:themeColor="text1"/>
        </w:rPr>
        <w:t>风力</w:t>
      </w:r>
    </w:p>
    <w:p w:rsidR="00E67909" w:rsidRPr="00C44B63" w:rsidRDefault="00E67909" w:rsidP="00E6790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44B63">
        <w:rPr>
          <w:rFonts w:ascii="Times New Roman" w:eastAsia="宋体" w:hAnsi="Times New Roman"/>
          <w:b/>
          <w:color w:val="000000" w:themeColor="text1"/>
        </w:rPr>
        <w:t>12</w:t>
      </w:r>
      <w:r w:rsidRPr="00C44B63">
        <w:rPr>
          <w:rFonts w:ascii="Times New Roman" w:eastAsia="宋体" w:hAnsi="Times New Roman"/>
          <w:color w:val="000000" w:themeColor="text1"/>
        </w:rPr>
        <w:t>.</w:t>
      </w:r>
      <w:r w:rsidRPr="00C44B63">
        <w:rPr>
          <w:rFonts w:ascii="Times New Roman" w:eastAsia="宋体" w:hAnsi="宋体"/>
          <w:color w:val="000000" w:themeColor="text1"/>
        </w:rPr>
        <w:t>D</w:t>
      </w:r>
      <w:r w:rsidRPr="00C44B63">
        <w:rPr>
          <w:rFonts w:ascii="Times New Roman" w:eastAsia="宋体" w:hAnsi="宋体"/>
          <w:color w:val="000000" w:themeColor="text1"/>
        </w:rPr>
        <w:t xml:space="preserve">　</w:t>
      </w:r>
      <w:r w:rsidRPr="00C44B63">
        <w:rPr>
          <w:rFonts w:ascii="Arial" w:eastAsia="黑体" w:hAnsi="黑体"/>
          <w:color w:val="000000" w:themeColor="text1"/>
        </w:rPr>
        <w:t>解析</w:t>
      </w:r>
      <w:r w:rsidRPr="00C44B63">
        <w:rPr>
          <w:rFonts w:ascii="Arial" w:eastAsia="黑体" w:hAnsi="黑体"/>
          <w:color w:val="000000" w:themeColor="text1"/>
        </w:rPr>
        <w:t>:</w:t>
      </w:r>
      <w:r w:rsidRPr="00C44B63">
        <w:rPr>
          <w:rFonts w:ascii="Times New Roman" w:eastAsia="楷体" w:hAnsi="楷体"/>
          <w:color w:val="000000" w:themeColor="text1"/>
        </w:rPr>
        <w:t>雌蕊包括柱头、花柱和子房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子房内有一个或多个胚珠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胚珠里面有卵细胞。可见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应该是取下雌蕊放在纸上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用解剖刀从中央剖开</w:t>
      </w:r>
      <w:r w:rsidRPr="00C44B63">
        <w:rPr>
          <w:rFonts w:ascii="Times New Roman" w:eastAsia="宋体" w:hAnsi="宋体"/>
          <w:color w:val="000000" w:themeColor="text1"/>
        </w:rPr>
        <w:t>,</w:t>
      </w:r>
      <w:r w:rsidRPr="00C44B63">
        <w:rPr>
          <w:rFonts w:ascii="Times New Roman" w:eastAsia="楷体" w:hAnsi="楷体"/>
          <w:color w:val="000000" w:themeColor="text1"/>
        </w:rPr>
        <w:t>用肉眼</w:t>
      </w:r>
      <w:r w:rsidRPr="00C44B63">
        <w:rPr>
          <w:rFonts w:ascii="Times New Roman" w:eastAsia="宋体" w:hAnsi="宋体"/>
          <w:color w:val="000000" w:themeColor="text1"/>
        </w:rPr>
        <w:t>(</w:t>
      </w:r>
      <w:r w:rsidRPr="00C44B63">
        <w:rPr>
          <w:rFonts w:ascii="Times New Roman" w:eastAsia="楷体" w:hAnsi="楷体"/>
          <w:color w:val="000000" w:themeColor="text1"/>
        </w:rPr>
        <w:t>或放大镜</w:t>
      </w:r>
      <w:r w:rsidRPr="00C44B63">
        <w:rPr>
          <w:rFonts w:ascii="Times New Roman" w:eastAsia="宋体" w:hAnsi="宋体"/>
          <w:color w:val="000000" w:themeColor="text1"/>
        </w:rPr>
        <w:t>)</w:t>
      </w:r>
      <w:r w:rsidRPr="00C44B63">
        <w:rPr>
          <w:rFonts w:ascii="Times New Roman" w:eastAsia="楷体" w:hAnsi="楷体"/>
          <w:color w:val="000000" w:themeColor="text1"/>
        </w:rPr>
        <w:t>观察里面的胚珠。</w:t>
      </w:r>
    </w:p>
    <w:p w:rsidR="00747611" w:rsidRPr="00B869B0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13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C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舌状花颜色鲜艳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主要作用是吸引昆虫前来传粉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而非保护</w:t>
      </w:r>
      <w:r w:rsidRPr="00B869B0">
        <w:rPr>
          <w:rFonts w:ascii="Times New Roman" w:eastAsia="宋体" w:hAnsi="宋体"/>
          <w:color w:val="000000" w:themeColor="text1"/>
        </w:rPr>
        <w:t>,A</w:t>
      </w:r>
      <w:r w:rsidRPr="00B869B0">
        <w:rPr>
          <w:rFonts w:ascii="Times New Roman" w:eastAsia="楷体" w:hAnsi="楷体"/>
          <w:color w:val="000000" w:themeColor="text1"/>
        </w:rPr>
        <w:t>项错误。雌蕊由柱头、花柱和子房构成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花药是雄蕊的一部分</w:t>
      </w:r>
      <w:r w:rsidRPr="00B869B0">
        <w:rPr>
          <w:rFonts w:ascii="Times New Roman" w:eastAsia="宋体" w:hAnsi="宋体"/>
          <w:color w:val="000000" w:themeColor="text1"/>
        </w:rPr>
        <w:t>,B</w:t>
      </w:r>
      <w:r w:rsidRPr="00B869B0">
        <w:rPr>
          <w:rFonts w:ascii="Times New Roman" w:eastAsia="楷体" w:hAnsi="楷体"/>
          <w:color w:val="000000" w:themeColor="text1"/>
        </w:rPr>
        <w:t>项错误。向日葵的花盘是一个头状花序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由舌状花和管状花组成</w:t>
      </w:r>
      <w:r w:rsidRPr="00B869B0">
        <w:rPr>
          <w:rFonts w:ascii="Times New Roman" w:eastAsia="宋体" w:hAnsi="宋体"/>
          <w:color w:val="000000" w:themeColor="text1"/>
        </w:rPr>
        <w:t>,C</w:t>
      </w:r>
      <w:r w:rsidRPr="00B869B0">
        <w:rPr>
          <w:rFonts w:ascii="Times New Roman" w:eastAsia="楷体" w:hAnsi="楷体"/>
          <w:color w:val="000000" w:themeColor="text1"/>
        </w:rPr>
        <w:t>项正确。管状花是两性花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既有雄蕊又有雌蕊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舌状花一般是无性花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没有雄蕊和雌蕊</w:t>
      </w:r>
      <w:r w:rsidRPr="00B869B0">
        <w:rPr>
          <w:rFonts w:ascii="Times New Roman" w:eastAsia="宋体" w:hAnsi="宋体"/>
          <w:color w:val="000000" w:themeColor="text1"/>
        </w:rPr>
        <w:t>,D</w:t>
      </w:r>
      <w:r w:rsidRPr="00B869B0">
        <w:rPr>
          <w:rFonts w:ascii="Times New Roman" w:eastAsia="楷体" w:hAnsi="楷体"/>
          <w:color w:val="000000" w:themeColor="text1"/>
        </w:rPr>
        <w:t>项错误。</w:t>
      </w:r>
    </w:p>
    <w:p w:rsidR="00747611" w:rsidRPr="00B869B0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14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C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黄瓜花一般为单性花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传粉方式一般为异花传粉</w:t>
      </w:r>
      <w:r w:rsidRPr="00B869B0">
        <w:rPr>
          <w:rFonts w:ascii="Times New Roman" w:eastAsia="宋体" w:hAnsi="宋体"/>
          <w:color w:val="000000" w:themeColor="text1"/>
        </w:rPr>
        <w:t>,A</w:t>
      </w:r>
      <w:r w:rsidRPr="00B869B0">
        <w:rPr>
          <w:rFonts w:ascii="Times New Roman" w:eastAsia="楷体" w:hAnsi="楷体"/>
          <w:color w:val="000000" w:themeColor="text1"/>
        </w:rPr>
        <w:t>项错误。雄蕊由含花粉的花药和花丝组成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花粉管是花粉萌发后形成的</w:t>
      </w:r>
      <w:r w:rsidRPr="00B869B0">
        <w:rPr>
          <w:rFonts w:ascii="Times New Roman" w:eastAsia="宋体" w:hAnsi="宋体"/>
          <w:color w:val="000000" w:themeColor="text1"/>
        </w:rPr>
        <w:t>,B</w:t>
      </w:r>
      <w:r w:rsidRPr="00B869B0">
        <w:rPr>
          <w:rFonts w:ascii="Times New Roman" w:eastAsia="楷体" w:hAnsi="楷体"/>
          <w:color w:val="000000" w:themeColor="text1"/>
        </w:rPr>
        <w:t>项错误。花粉管中的精子到达胚珠与卵细胞结合形成受精卵</w:t>
      </w:r>
      <w:r w:rsidRPr="00B869B0">
        <w:rPr>
          <w:rFonts w:ascii="Times New Roman" w:eastAsia="宋体" w:hAnsi="宋体"/>
          <w:color w:val="000000" w:themeColor="text1"/>
        </w:rPr>
        <w:t>,C</w:t>
      </w:r>
      <w:r w:rsidRPr="00B869B0">
        <w:rPr>
          <w:rFonts w:ascii="Times New Roman" w:eastAsia="楷体" w:hAnsi="楷体"/>
          <w:color w:val="000000" w:themeColor="text1"/>
        </w:rPr>
        <w:t>项正确。液泡中含有细胞液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糖渍黄瓜时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会溢出许多黄瓜汁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这些汁液主要来自黄瓜细胞的液泡</w:t>
      </w:r>
      <w:r w:rsidRPr="00B869B0">
        <w:rPr>
          <w:rFonts w:ascii="Times New Roman" w:eastAsia="宋体" w:hAnsi="宋体"/>
          <w:color w:val="000000" w:themeColor="text1"/>
        </w:rPr>
        <w:t>,D</w:t>
      </w:r>
      <w:r w:rsidRPr="00B869B0">
        <w:rPr>
          <w:rFonts w:ascii="Times New Roman" w:eastAsia="楷体" w:hAnsi="楷体"/>
          <w:color w:val="000000" w:themeColor="text1"/>
        </w:rPr>
        <w:t>项错误。</w:t>
      </w:r>
    </w:p>
    <w:p w:rsidR="00747611" w:rsidRPr="00B869B0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15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题图中</w:t>
      </w:r>
      <w:r w:rsidRPr="00B869B0">
        <w:rPr>
          <w:rFonts w:ascii="宋体" w:eastAsia="宋体" w:hAnsi="宋体" w:cs="宋体" w:hint="eastAsia"/>
          <w:color w:val="000000" w:themeColor="text1"/>
        </w:rPr>
        <w:t>①</w:t>
      </w:r>
      <w:r w:rsidRPr="00B869B0">
        <w:rPr>
          <w:rFonts w:ascii="Times New Roman" w:eastAsia="楷体" w:hAnsi="楷体"/>
          <w:color w:val="000000" w:themeColor="text1"/>
        </w:rPr>
        <w:t>是柱头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柱头是雌蕊接受花粉的部位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并不具备吸引昆虫的功能。通常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鲜艳的花冠、花蜜等具有吸引昆虫传粉的作用</w:t>
      </w:r>
      <w:r w:rsidRPr="00B869B0">
        <w:rPr>
          <w:rFonts w:ascii="Times New Roman" w:eastAsia="宋体" w:hAnsi="宋体"/>
          <w:color w:val="000000" w:themeColor="text1"/>
        </w:rPr>
        <w:t>,A</w:t>
      </w:r>
      <w:r w:rsidRPr="00B869B0">
        <w:rPr>
          <w:rFonts w:ascii="Times New Roman" w:eastAsia="楷体" w:hAnsi="楷体"/>
          <w:color w:val="000000" w:themeColor="text1"/>
        </w:rPr>
        <w:t>项错误。</w:t>
      </w:r>
      <w:r w:rsidRPr="00B869B0">
        <w:rPr>
          <w:rFonts w:ascii="宋体" w:eastAsia="宋体" w:hAnsi="宋体" w:cs="宋体" w:hint="eastAsia"/>
          <w:color w:val="000000" w:themeColor="text1"/>
        </w:rPr>
        <w:t>②</w:t>
      </w:r>
      <w:r w:rsidRPr="00B869B0">
        <w:rPr>
          <w:rFonts w:ascii="Times New Roman" w:eastAsia="楷体" w:hAnsi="楷体"/>
          <w:color w:val="000000" w:themeColor="text1"/>
        </w:rPr>
        <w:t>是花药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花药是雄蕊的重要组成部分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其功能是产生花粉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花粉中含有精子。而种子是由子房内的胚珠发育而来的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并非在花药中产生</w:t>
      </w:r>
      <w:r w:rsidRPr="00B869B0">
        <w:rPr>
          <w:rFonts w:ascii="Times New Roman" w:eastAsia="宋体" w:hAnsi="宋体"/>
          <w:color w:val="000000" w:themeColor="text1"/>
        </w:rPr>
        <w:t>,B</w:t>
      </w:r>
      <w:r w:rsidRPr="00B869B0">
        <w:rPr>
          <w:rFonts w:ascii="Times New Roman" w:eastAsia="楷体" w:hAnsi="楷体"/>
          <w:color w:val="000000" w:themeColor="text1"/>
        </w:rPr>
        <w:t>项错误。</w:t>
      </w:r>
      <w:r w:rsidRPr="00B869B0">
        <w:rPr>
          <w:rFonts w:ascii="宋体" w:eastAsia="宋体" w:hAnsi="宋体" w:cs="宋体" w:hint="eastAsia"/>
          <w:color w:val="000000" w:themeColor="text1"/>
        </w:rPr>
        <w:t>③</w:t>
      </w:r>
      <w:r w:rsidRPr="00B869B0">
        <w:rPr>
          <w:rFonts w:ascii="Times New Roman" w:eastAsia="楷体" w:hAnsi="楷体"/>
          <w:color w:val="000000" w:themeColor="text1"/>
        </w:rPr>
        <w:t>是花柱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花柱是连接柱头和子房的通道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它的作用是让花粉管能够顺利生长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从而将精子输送到子房内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并不为果实和种子的形成提供营养</w:t>
      </w:r>
      <w:r w:rsidRPr="00B869B0">
        <w:rPr>
          <w:rFonts w:ascii="Times New Roman" w:eastAsia="宋体" w:hAnsi="宋体"/>
          <w:color w:val="000000" w:themeColor="text1"/>
        </w:rPr>
        <w:t>,C</w:t>
      </w:r>
      <w:r w:rsidRPr="00B869B0">
        <w:rPr>
          <w:rFonts w:ascii="Times New Roman" w:eastAsia="楷体" w:hAnsi="楷体"/>
          <w:color w:val="000000" w:themeColor="text1"/>
        </w:rPr>
        <w:t>项错误。</w:t>
      </w:r>
    </w:p>
    <w:p w:rsidR="00747611" w:rsidRPr="00B869B0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16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D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Arial" w:eastAsia="黑体" w:hAnsi="黑体"/>
          <w:color w:val="000000" w:themeColor="text1"/>
        </w:rPr>
        <w:t>解析</w:t>
      </w:r>
      <w:r w:rsidRPr="00B869B0">
        <w:rPr>
          <w:rFonts w:ascii="Arial" w:eastAsia="黑体" w:hAnsi="黑体"/>
          <w:color w:val="000000" w:themeColor="text1"/>
        </w:rPr>
        <w:t>:</w:t>
      </w:r>
      <w:r w:rsidRPr="00B869B0">
        <w:rPr>
          <w:rFonts w:ascii="Times New Roman" w:eastAsia="楷体" w:hAnsi="楷体"/>
          <w:color w:val="000000" w:themeColor="text1"/>
        </w:rPr>
        <w:t>雌蕊和雄蕊与果实和种子的形成有直接关系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它们是花的主要结构</w:t>
      </w:r>
      <w:r w:rsidRPr="00B869B0">
        <w:rPr>
          <w:rFonts w:ascii="Times New Roman" w:eastAsia="宋体" w:hAnsi="宋体"/>
          <w:color w:val="000000" w:themeColor="text1"/>
        </w:rPr>
        <w:t>,A</w:t>
      </w:r>
      <w:r w:rsidRPr="00B869B0">
        <w:rPr>
          <w:rFonts w:ascii="Times New Roman" w:eastAsia="楷体" w:hAnsi="楷体"/>
          <w:color w:val="000000" w:themeColor="text1"/>
        </w:rPr>
        <w:t>项正确。图甲中的花既有雄蕊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又有雌蕊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因此既可以进行自花传粉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也可以进行异花传粉</w:t>
      </w:r>
      <w:r w:rsidRPr="00B869B0">
        <w:rPr>
          <w:rFonts w:ascii="Times New Roman" w:eastAsia="宋体" w:hAnsi="宋体"/>
          <w:color w:val="000000" w:themeColor="text1"/>
        </w:rPr>
        <w:t>,B</w:t>
      </w:r>
      <w:r w:rsidRPr="00B869B0">
        <w:rPr>
          <w:rFonts w:ascii="Times New Roman" w:eastAsia="楷体" w:hAnsi="楷体"/>
          <w:color w:val="000000" w:themeColor="text1"/>
        </w:rPr>
        <w:t>项正确。图乙中的</w:t>
      </w:r>
      <w:r w:rsidRPr="00B869B0">
        <w:rPr>
          <w:rFonts w:ascii="Times New Roman" w:eastAsia="宋体" w:hAnsi="宋体"/>
          <w:color w:val="000000" w:themeColor="text1"/>
        </w:rPr>
        <w:t>a</w:t>
      </w:r>
      <w:r w:rsidRPr="00B869B0">
        <w:rPr>
          <w:rFonts w:ascii="Times New Roman" w:eastAsia="楷体" w:hAnsi="楷体"/>
          <w:color w:val="000000" w:themeColor="text1"/>
        </w:rPr>
        <w:t>果皮由图甲中的</w:t>
      </w:r>
      <w:r w:rsidRPr="00B869B0">
        <w:rPr>
          <w:rFonts w:ascii="宋体" w:eastAsia="宋体" w:hAnsi="宋体" w:cs="宋体" w:hint="eastAsia"/>
          <w:color w:val="000000" w:themeColor="text1"/>
        </w:rPr>
        <w:t>②</w:t>
      </w:r>
      <w:r w:rsidRPr="00B869B0">
        <w:rPr>
          <w:rFonts w:ascii="Times New Roman" w:eastAsia="楷体" w:hAnsi="楷体"/>
          <w:color w:val="000000" w:themeColor="text1"/>
        </w:rPr>
        <w:t>子房壁发育而成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楷体" w:hAnsi="楷体"/>
          <w:color w:val="000000" w:themeColor="text1"/>
        </w:rPr>
        <w:t>图乙中的</w:t>
      </w:r>
      <w:r w:rsidRPr="00B869B0">
        <w:rPr>
          <w:rFonts w:ascii="Times New Roman" w:eastAsia="宋体" w:hAnsi="宋体"/>
          <w:color w:val="000000" w:themeColor="text1"/>
        </w:rPr>
        <w:t>b</w:t>
      </w:r>
      <w:r w:rsidRPr="00B869B0">
        <w:rPr>
          <w:rFonts w:ascii="Times New Roman" w:eastAsia="楷体" w:hAnsi="楷体"/>
          <w:color w:val="000000" w:themeColor="text1"/>
        </w:rPr>
        <w:t>种子由图甲中的</w:t>
      </w:r>
      <w:r w:rsidRPr="00B869B0">
        <w:rPr>
          <w:rFonts w:ascii="宋体" w:eastAsia="宋体" w:hAnsi="宋体" w:cs="宋体" w:hint="eastAsia"/>
          <w:color w:val="000000" w:themeColor="text1"/>
        </w:rPr>
        <w:t>③</w:t>
      </w:r>
      <w:r w:rsidRPr="00B869B0">
        <w:rPr>
          <w:rFonts w:ascii="Times New Roman" w:eastAsia="楷体" w:hAnsi="楷体"/>
          <w:color w:val="000000" w:themeColor="text1"/>
        </w:rPr>
        <w:t>胚珠发育而成</w:t>
      </w:r>
      <w:r w:rsidRPr="00B869B0">
        <w:rPr>
          <w:rFonts w:ascii="Times New Roman" w:eastAsia="宋体" w:hAnsi="宋体"/>
          <w:color w:val="000000" w:themeColor="text1"/>
        </w:rPr>
        <w:t>,C</w:t>
      </w:r>
      <w:r w:rsidRPr="00B869B0">
        <w:rPr>
          <w:rFonts w:ascii="Times New Roman" w:eastAsia="楷体" w:hAnsi="楷体"/>
          <w:color w:val="000000" w:themeColor="text1"/>
        </w:rPr>
        <w:t>项正确</w:t>
      </w:r>
      <w:r w:rsidRPr="00B869B0">
        <w:rPr>
          <w:rFonts w:ascii="Times New Roman" w:eastAsia="宋体" w:hAnsi="宋体"/>
          <w:color w:val="000000" w:themeColor="text1"/>
        </w:rPr>
        <w:t>,D</w:t>
      </w:r>
      <w:r w:rsidRPr="00B869B0">
        <w:rPr>
          <w:rFonts w:ascii="Times New Roman" w:eastAsia="楷体" w:hAnsi="楷体"/>
          <w:color w:val="000000" w:themeColor="text1"/>
        </w:rPr>
        <w:t>项错误。</w:t>
      </w:r>
    </w:p>
    <w:p w:rsidR="00747611" w:rsidRPr="00B869B0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lastRenderedPageBreak/>
        <w:t>17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(1)</w:t>
      </w:r>
      <w:r w:rsidRPr="00B869B0">
        <w:rPr>
          <w:rFonts w:ascii="Times New Roman" w:eastAsia="宋体" w:hAnsi="宋体"/>
          <w:color w:val="000000" w:themeColor="text1"/>
        </w:rPr>
        <w:t xml:space="preserve">雌蕊　</w:t>
      </w:r>
      <w:r w:rsidRPr="00B869B0">
        <w:rPr>
          <w:rFonts w:ascii="Times New Roman" w:eastAsia="宋体" w:hAnsi="宋体"/>
          <w:color w:val="000000" w:themeColor="text1"/>
        </w:rPr>
        <w:t>A</w:t>
      </w:r>
      <w:r w:rsidRPr="00B869B0">
        <w:rPr>
          <w:rFonts w:ascii="Times New Roman" w:eastAsia="宋体" w:hAnsi="宋体"/>
          <w:color w:val="000000" w:themeColor="text1"/>
        </w:rPr>
        <w:t xml:space="preserve">　</w:t>
      </w:r>
      <w:r w:rsidRPr="00B869B0">
        <w:rPr>
          <w:rFonts w:ascii="Times New Roman" w:eastAsia="宋体" w:hAnsi="宋体"/>
          <w:color w:val="000000" w:themeColor="text1"/>
        </w:rPr>
        <w:t>A</w:t>
      </w:r>
      <w:r w:rsidRPr="00B869B0">
        <w:rPr>
          <w:rFonts w:ascii="Times New Roman" w:eastAsia="宋体" w:hAnsi="宋体"/>
          <w:color w:val="000000" w:themeColor="text1"/>
        </w:rPr>
        <w:t>花中有子房</w:t>
      </w:r>
      <w:r w:rsidRPr="00B869B0">
        <w:rPr>
          <w:rFonts w:ascii="Times New Roman" w:eastAsia="宋体" w:hAnsi="宋体"/>
          <w:color w:val="000000" w:themeColor="text1"/>
        </w:rPr>
        <w:t>,</w:t>
      </w:r>
      <w:r w:rsidRPr="00B869B0">
        <w:rPr>
          <w:rFonts w:ascii="Times New Roman" w:eastAsia="宋体" w:hAnsi="宋体"/>
          <w:color w:val="000000" w:themeColor="text1"/>
        </w:rPr>
        <w:t>子房可以发育成果实</w:t>
      </w:r>
    </w:p>
    <w:p w:rsidR="00747611" w:rsidRPr="00B869B0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869B0">
        <w:rPr>
          <w:rFonts w:ascii="Times New Roman" w:eastAsia="宋体" w:hAnsi="宋体"/>
          <w:color w:val="000000" w:themeColor="text1"/>
        </w:rPr>
        <w:t>(2)</w:t>
      </w:r>
      <w:r w:rsidRPr="00B869B0">
        <w:rPr>
          <w:rFonts w:ascii="宋体" w:eastAsia="宋体" w:hAnsi="宋体" w:cs="宋体" w:hint="eastAsia"/>
          <w:color w:val="000000" w:themeColor="text1"/>
        </w:rPr>
        <w:t>①</w:t>
      </w:r>
      <w:r w:rsidRPr="00B869B0">
        <w:rPr>
          <w:rFonts w:ascii="Times New Roman" w:eastAsia="宋体" w:hAnsi="宋体"/>
          <w:color w:val="000000" w:themeColor="text1"/>
        </w:rPr>
        <w:t xml:space="preserve">　柱头　受精　</w:t>
      </w:r>
      <w:r w:rsidRPr="00B869B0">
        <w:rPr>
          <w:rFonts w:ascii="宋体" w:eastAsia="宋体" w:hAnsi="宋体" w:cs="宋体" w:hint="eastAsia"/>
          <w:color w:val="000000" w:themeColor="text1"/>
        </w:rPr>
        <w:t>④</w:t>
      </w:r>
      <w:r w:rsidRPr="00B869B0">
        <w:rPr>
          <w:rFonts w:ascii="Times New Roman" w:eastAsia="宋体" w:hAnsi="宋体"/>
          <w:color w:val="000000" w:themeColor="text1"/>
        </w:rPr>
        <w:t xml:space="preserve">　胚珠　被子</w:t>
      </w:r>
    </w:p>
    <w:p w:rsidR="00E67909" w:rsidRPr="00747611" w:rsidRDefault="00747611" w:rsidP="0074761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869B0">
        <w:rPr>
          <w:rFonts w:ascii="Times New Roman" w:eastAsia="宋体" w:hAnsi="Times New Roman"/>
          <w:b/>
          <w:color w:val="000000" w:themeColor="text1"/>
        </w:rPr>
        <w:t>18</w:t>
      </w:r>
      <w:r w:rsidRPr="00B869B0">
        <w:rPr>
          <w:rFonts w:ascii="Times New Roman" w:eastAsia="宋体" w:hAnsi="Times New Roman"/>
          <w:color w:val="000000" w:themeColor="text1"/>
        </w:rPr>
        <w:t>.</w:t>
      </w:r>
      <w:r w:rsidRPr="00B869B0">
        <w:rPr>
          <w:rFonts w:ascii="Times New Roman" w:eastAsia="宋体" w:hAnsi="宋体"/>
          <w:color w:val="000000" w:themeColor="text1"/>
        </w:rPr>
        <w:t>(1)</w:t>
      </w:r>
      <w:r w:rsidRPr="00B869B0">
        <w:rPr>
          <w:rFonts w:ascii="Times New Roman" w:eastAsia="宋体" w:hAnsi="宋体"/>
          <w:color w:val="000000" w:themeColor="text1"/>
        </w:rPr>
        <w:t xml:space="preserve">胚　卵细胞　</w:t>
      </w:r>
      <w:r w:rsidRPr="00B869B0">
        <w:rPr>
          <w:rFonts w:ascii="Times New Roman" w:eastAsia="宋体" w:hAnsi="宋体"/>
          <w:color w:val="000000" w:themeColor="text1"/>
        </w:rPr>
        <w:t>(2)</w:t>
      </w:r>
      <w:r w:rsidRPr="00B869B0">
        <w:rPr>
          <w:rFonts w:ascii="Times New Roman" w:eastAsia="宋体" w:hAnsi="宋体"/>
          <w:color w:val="000000" w:themeColor="text1"/>
        </w:rPr>
        <w:t xml:space="preserve">成熟　</w:t>
      </w:r>
      <w:r w:rsidRPr="00B869B0">
        <w:rPr>
          <w:rFonts w:ascii="Times New Roman" w:eastAsia="宋体" w:hAnsi="宋体"/>
          <w:color w:val="000000" w:themeColor="text1"/>
        </w:rPr>
        <w:t>(3)</w:t>
      </w:r>
      <w:r w:rsidRPr="00B869B0">
        <w:rPr>
          <w:rFonts w:ascii="Times New Roman" w:eastAsia="宋体" w:hAnsi="宋体"/>
          <w:color w:val="000000" w:themeColor="text1"/>
        </w:rPr>
        <w:t xml:space="preserve">传粉　受精　</w:t>
      </w:r>
      <w:r w:rsidRPr="00B869B0">
        <w:rPr>
          <w:rFonts w:ascii="Times New Roman" w:eastAsia="宋体" w:hAnsi="宋体"/>
          <w:color w:val="000000" w:themeColor="text1"/>
        </w:rPr>
        <w:t>(4)</w:t>
      </w:r>
      <w:r w:rsidRPr="00B869B0">
        <w:rPr>
          <w:rFonts w:ascii="Times New Roman" w:eastAsia="宋体" w:hAnsi="宋体"/>
          <w:color w:val="000000" w:themeColor="text1"/>
        </w:rPr>
        <w:t>海水含有丰富的无机盐</w:t>
      </w:r>
      <w:bookmarkStart w:id="0" w:name="_GoBack"/>
      <w:bookmarkEnd w:id="0"/>
    </w:p>
    <w:sectPr w:rsidR="00E67909" w:rsidRPr="00747611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833" w:rsidRDefault="00035833" w:rsidP="00E67909">
      <w:r>
        <w:separator/>
      </w:r>
    </w:p>
  </w:endnote>
  <w:endnote w:type="continuationSeparator" w:id="0">
    <w:p w:rsidR="00035833" w:rsidRDefault="00035833" w:rsidP="00E6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833" w:rsidRDefault="00035833" w:rsidP="00E67909">
      <w:r>
        <w:separator/>
      </w:r>
    </w:p>
  </w:footnote>
  <w:footnote w:type="continuationSeparator" w:id="0">
    <w:p w:rsidR="00035833" w:rsidRDefault="00035833" w:rsidP="00E67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35833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66062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75AF8"/>
    <w:rsid w:val="00685700"/>
    <w:rsid w:val="006A475A"/>
    <w:rsid w:val="00726BCF"/>
    <w:rsid w:val="00747611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16DF7"/>
    <w:rsid w:val="00D30166"/>
    <w:rsid w:val="00D41185"/>
    <w:rsid w:val="00D77F0C"/>
    <w:rsid w:val="00DA4CFD"/>
    <w:rsid w:val="00E13B7C"/>
    <w:rsid w:val="00E360BE"/>
    <w:rsid w:val="00E67909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E67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E67909"/>
    <w:rPr>
      <w:sz w:val="18"/>
      <w:szCs w:val="18"/>
    </w:rPr>
  </w:style>
  <w:style w:type="paragraph" w:styleId="af2">
    <w:name w:val="footer"/>
    <w:basedOn w:val="a"/>
    <w:link w:val="Char4"/>
    <w:unhideWhenUsed/>
    <w:rsid w:val="00E679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E679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543</Words>
  <Characters>3099</Characters>
  <Application>Microsoft Office Word</Application>
  <DocSecurity>0</DocSecurity>
  <Lines>25</Lines>
  <Paragraphs>7</Paragraphs>
  <ScaleCrop>false</ScaleCrop>
  <Company>ITSK.com</Company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2026-02-05T01:11:00Z</dcterms:modified>
</cp:coreProperties>
</file>